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406D" w:rsidRPr="0047708F" w:rsidRDefault="000A6E7C" w:rsidP="0067406D">
      <w:r w:rsidRPr="0047708F">
        <w:rPr>
          <w:noProof/>
        </w:rPr>
        <w:drawing>
          <wp:inline distT="0" distB="0" distL="0" distR="0">
            <wp:extent cx="1676400" cy="714375"/>
            <wp:effectExtent l="0" t="0" r="0" b="9525"/>
            <wp:docPr id="1" name="Imagen 1" descr="membreteecy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breteecyl"/>
                    <pic:cNvPicPr>
                      <a:picLocks noChangeAspect="1" noChangeArrowheads="1"/>
                    </pic:cNvPicPr>
                  </pic:nvPicPr>
                  <pic:blipFill rotWithShape="1">
                    <a:blip r:embed="rId5">
                      <a:extLst>
                        <a:ext uri="{28A0092B-C50C-407E-A947-70E740481C1C}">
                          <a14:useLocalDpi xmlns:a14="http://schemas.microsoft.com/office/drawing/2010/main" val="0"/>
                        </a:ext>
                      </a:extLst>
                    </a:blip>
                    <a:srcRect t="-1352" r="68288"/>
                    <a:stretch/>
                  </pic:blipFill>
                  <pic:spPr bwMode="auto">
                    <a:xfrm>
                      <a:off x="0" y="0"/>
                      <a:ext cx="1676400" cy="714375"/>
                    </a:xfrm>
                    <a:prstGeom prst="rect">
                      <a:avLst/>
                    </a:prstGeom>
                    <a:noFill/>
                    <a:ln>
                      <a:noFill/>
                    </a:ln>
                    <a:extLst>
                      <a:ext uri="{53640926-AAD7-44D8-BBD7-CCE9431645EC}">
                        <a14:shadowObscured xmlns:a14="http://schemas.microsoft.com/office/drawing/2010/main"/>
                      </a:ext>
                    </a:extLst>
                  </pic:spPr>
                </pic:pic>
              </a:graphicData>
            </a:graphic>
          </wp:inline>
        </w:drawing>
      </w:r>
      <w:r w:rsidR="00415B0C">
        <w:t xml:space="preserve">                                                                                   </w:t>
      </w:r>
      <w:r w:rsidR="00415B0C" w:rsidRPr="00415B0C">
        <w:rPr>
          <w:noProof/>
        </w:rPr>
        <w:drawing>
          <wp:inline distT="0" distB="0" distL="0" distR="0" wp14:anchorId="458A0F35" wp14:editId="5C763E17">
            <wp:extent cx="1085574" cy="771525"/>
            <wp:effectExtent l="0" t="0" r="635" b="0"/>
            <wp:docPr id="18" name="Imagen 17"/>
            <wp:cNvGraphicFramePr/>
            <a:graphic xmlns:a="http://schemas.openxmlformats.org/drawingml/2006/main">
              <a:graphicData uri="http://schemas.openxmlformats.org/drawingml/2006/picture">
                <pic:pic xmlns:pic="http://schemas.openxmlformats.org/drawingml/2006/picture">
                  <pic:nvPicPr>
                    <pic:cNvPr id="18" name="Imagen 17"/>
                    <pic:cNvPicPr/>
                  </pic:nvPicPr>
                  <pic:blipFill rotWithShape="1">
                    <a:blip r:embed="rId6"/>
                    <a:srcRect l="40951" t="36489" r="41045" b="40866"/>
                    <a:stretch/>
                  </pic:blipFill>
                  <pic:spPr bwMode="auto">
                    <a:xfrm>
                      <a:off x="0" y="0"/>
                      <a:ext cx="1114826" cy="792314"/>
                    </a:xfrm>
                    <a:prstGeom prst="rect">
                      <a:avLst/>
                    </a:prstGeom>
                    <a:ln>
                      <a:noFill/>
                    </a:ln>
                    <a:extLst>
                      <a:ext uri="{53640926-AAD7-44D8-BBD7-CCE9431645EC}">
                        <a14:shadowObscured xmlns:a14="http://schemas.microsoft.com/office/drawing/2010/main"/>
                      </a:ext>
                    </a:extLst>
                  </pic:spPr>
                </pic:pic>
              </a:graphicData>
            </a:graphic>
          </wp:inline>
        </w:drawing>
      </w:r>
    </w:p>
    <w:p w:rsidR="00753EA1" w:rsidRDefault="00753EA1" w:rsidP="00753EA1"/>
    <w:p w:rsidR="00753EA1" w:rsidRDefault="00753EA1" w:rsidP="00753EA1"/>
    <w:p w:rsidR="00753EA1" w:rsidRPr="00753EA1" w:rsidRDefault="00753EA1" w:rsidP="00753EA1">
      <w:pPr>
        <w:rPr>
          <w:b/>
          <w:i/>
          <w:color w:val="800080"/>
          <w:sz w:val="24"/>
          <w:szCs w:val="24"/>
        </w:rPr>
      </w:pPr>
      <w:r w:rsidRPr="00753EA1">
        <w:rPr>
          <w:b/>
          <w:i/>
          <w:color w:val="800080"/>
          <w:sz w:val="24"/>
          <w:szCs w:val="24"/>
        </w:rPr>
        <w:t xml:space="preserve">Remitir por correo electrónico: </w:t>
      </w:r>
      <w:hyperlink r:id="rId7" w:history="1">
        <w:r w:rsidRPr="00753EA1">
          <w:rPr>
            <w:rStyle w:val="Hipervnculo"/>
            <w:b/>
            <w:i/>
            <w:color w:val="800080"/>
            <w:sz w:val="24"/>
            <w:szCs w:val="24"/>
          </w:rPr>
          <w:t>eugenio@ferececa.es</w:t>
        </w:r>
      </w:hyperlink>
      <w:r w:rsidRPr="00753EA1">
        <w:rPr>
          <w:b/>
          <w:i/>
          <w:color w:val="800080"/>
          <w:sz w:val="24"/>
          <w:szCs w:val="24"/>
        </w:rPr>
        <w:t xml:space="preserve"> </w:t>
      </w:r>
      <w:r w:rsidR="001F71B9">
        <w:rPr>
          <w:b/>
          <w:i/>
          <w:color w:val="800080"/>
          <w:sz w:val="24"/>
          <w:szCs w:val="24"/>
        </w:rPr>
        <w:t xml:space="preserve"> o </w:t>
      </w:r>
      <w:hyperlink r:id="rId8" w:history="1">
        <w:r w:rsidR="001F71B9" w:rsidRPr="00753EA1">
          <w:rPr>
            <w:rStyle w:val="Hipervnculo"/>
            <w:b/>
            <w:i/>
            <w:color w:val="800080"/>
            <w:sz w:val="24"/>
            <w:szCs w:val="24"/>
          </w:rPr>
          <w:t>ferececacyl@ferececa.es</w:t>
        </w:r>
      </w:hyperlink>
    </w:p>
    <w:p w:rsidR="0067406D" w:rsidRDefault="0067406D" w:rsidP="0067406D">
      <w:pPr>
        <w:tabs>
          <w:tab w:val="left" w:pos="1575"/>
        </w:tabs>
      </w:pPr>
    </w:p>
    <w:p w:rsidR="0067406D" w:rsidRPr="00753EA1" w:rsidRDefault="0067406D" w:rsidP="00753EA1">
      <w:pPr>
        <w:pBdr>
          <w:top w:val="single" w:sz="8" w:space="1" w:color="000000"/>
          <w:left w:val="single" w:sz="8" w:space="4" w:color="000000"/>
          <w:bottom w:val="single" w:sz="8" w:space="1" w:color="000000"/>
          <w:right w:val="single" w:sz="8" w:space="13" w:color="000000"/>
        </w:pBdr>
        <w:spacing w:beforeLines="60" w:before="144" w:after="40"/>
        <w:ind w:right="-316"/>
        <w:jc w:val="center"/>
        <w:rPr>
          <w:b/>
          <w:sz w:val="48"/>
          <w:szCs w:val="48"/>
        </w:rPr>
      </w:pPr>
      <w:r w:rsidRPr="00753EA1">
        <w:rPr>
          <w:b/>
          <w:sz w:val="48"/>
          <w:szCs w:val="48"/>
        </w:rPr>
        <w:t xml:space="preserve">FICHA DE INSCRIPCIÓN  </w:t>
      </w:r>
    </w:p>
    <w:p w:rsidR="001F71B9" w:rsidRDefault="005C1D96" w:rsidP="00753EA1">
      <w:pPr>
        <w:pBdr>
          <w:top w:val="single" w:sz="8" w:space="1" w:color="000000"/>
          <w:left w:val="single" w:sz="8" w:space="4" w:color="000000"/>
          <w:bottom w:val="single" w:sz="8" w:space="1" w:color="000000"/>
          <w:right w:val="single" w:sz="8" w:space="13" w:color="000000"/>
        </w:pBdr>
        <w:spacing w:beforeLines="60" w:before="144" w:after="40"/>
        <w:ind w:right="-316"/>
        <w:jc w:val="center"/>
        <w:rPr>
          <w:b/>
          <w:sz w:val="36"/>
          <w:szCs w:val="36"/>
        </w:rPr>
      </w:pPr>
      <w:r>
        <w:rPr>
          <w:b/>
          <w:sz w:val="36"/>
          <w:szCs w:val="36"/>
        </w:rPr>
        <w:t>Curso</w:t>
      </w:r>
      <w:r w:rsidR="00753EA1" w:rsidRPr="00753EA1">
        <w:rPr>
          <w:b/>
          <w:sz w:val="36"/>
          <w:szCs w:val="36"/>
        </w:rPr>
        <w:t>:</w:t>
      </w:r>
      <w:r>
        <w:rPr>
          <w:b/>
          <w:sz w:val="36"/>
          <w:szCs w:val="36"/>
        </w:rPr>
        <w:t xml:space="preserve"> “</w:t>
      </w:r>
      <w:r w:rsidR="00915525">
        <w:rPr>
          <w:b/>
          <w:smallCaps/>
          <w:sz w:val="36"/>
          <w:szCs w:val="36"/>
        </w:rPr>
        <w:t>El E</w:t>
      </w:r>
      <w:r w:rsidRPr="005C1D96">
        <w:rPr>
          <w:b/>
          <w:smallCaps/>
          <w:sz w:val="36"/>
          <w:szCs w:val="36"/>
        </w:rPr>
        <w:t>spíri</w:t>
      </w:r>
      <w:r w:rsidR="00915525">
        <w:rPr>
          <w:b/>
          <w:smallCaps/>
          <w:sz w:val="36"/>
          <w:szCs w:val="36"/>
        </w:rPr>
        <w:t>tu Emprendedor a E</w:t>
      </w:r>
      <w:r w:rsidRPr="005C1D96">
        <w:rPr>
          <w:b/>
          <w:smallCaps/>
          <w:sz w:val="36"/>
          <w:szCs w:val="36"/>
        </w:rPr>
        <w:t>scena</w:t>
      </w:r>
      <w:r>
        <w:rPr>
          <w:b/>
          <w:sz w:val="36"/>
          <w:szCs w:val="36"/>
        </w:rPr>
        <w:t>”</w:t>
      </w:r>
    </w:p>
    <w:p w:rsidR="00AC6088" w:rsidRPr="00AC6088" w:rsidRDefault="00AC6088" w:rsidP="00753EA1">
      <w:pPr>
        <w:pBdr>
          <w:top w:val="single" w:sz="8" w:space="1" w:color="000000"/>
          <w:left w:val="single" w:sz="8" w:space="4" w:color="000000"/>
          <w:bottom w:val="single" w:sz="8" w:space="1" w:color="000000"/>
          <w:right w:val="single" w:sz="8" w:space="13" w:color="000000"/>
        </w:pBdr>
        <w:spacing w:beforeLines="60" w:before="144" w:after="40"/>
        <w:ind w:right="-316"/>
        <w:jc w:val="center"/>
        <w:rPr>
          <w:sz w:val="36"/>
          <w:szCs w:val="36"/>
        </w:rPr>
      </w:pPr>
      <w:r w:rsidRPr="00AC6088">
        <w:rPr>
          <w:sz w:val="28"/>
          <w:szCs w:val="28"/>
        </w:rPr>
        <w:t>Matrícula del curso</w:t>
      </w:r>
      <w:r w:rsidRPr="00AC6088">
        <w:rPr>
          <w:b/>
          <w:color w:val="C00000"/>
          <w:vertAlign w:val="superscript"/>
        </w:rPr>
        <w:t>1</w:t>
      </w:r>
      <w:r w:rsidRPr="00AC6088">
        <w:t>:</w:t>
      </w:r>
      <w:r>
        <w:rPr>
          <w:b/>
          <w:sz w:val="36"/>
          <w:szCs w:val="36"/>
        </w:rPr>
        <w:t xml:space="preserve"> </w:t>
      </w:r>
      <w:r w:rsidRPr="00AC6088">
        <w:rPr>
          <w:b/>
          <w:sz w:val="28"/>
          <w:szCs w:val="28"/>
        </w:rPr>
        <w:t xml:space="preserve">10 € </w:t>
      </w:r>
      <w:r w:rsidRPr="00AC6088">
        <w:rPr>
          <w:sz w:val="28"/>
          <w:szCs w:val="28"/>
        </w:rPr>
        <w:t>por persona</w:t>
      </w:r>
      <w:r w:rsidRPr="00AC6088">
        <w:t>*</w:t>
      </w:r>
    </w:p>
    <w:p w:rsidR="0067406D" w:rsidRDefault="00753EA1" w:rsidP="00753EA1">
      <w:pPr>
        <w:pBdr>
          <w:top w:val="single" w:sz="8" w:space="1" w:color="000000"/>
          <w:left w:val="single" w:sz="8" w:space="4" w:color="000000"/>
          <w:bottom w:val="single" w:sz="8" w:space="1" w:color="000000"/>
          <w:right w:val="single" w:sz="8" w:space="13" w:color="000000"/>
        </w:pBdr>
        <w:spacing w:beforeLines="60" w:before="144" w:after="40"/>
        <w:ind w:right="-316"/>
        <w:jc w:val="center"/>
        <w:rPr>
          <w:b/>
          <w:sz w:val="28"/>
          <w:szCs w:val="28"/>
        </w:rPr>
      </w:pPr>
      <w:r w:rsidRPr="00753EA1">
        <w:rPr>
          <w:b/>
          <w:sz w:val="36"/>
          <w:szCs w:val="36"/>
        </w:rPr>
        <w:t xml:space="preserve"> </w:t>
      </w:r>
      <w:r w:rsidR="005C1D96">
        <w:rPr>
          <w:b/>
          <w:sz w:val="28"/>
          <w:szCs w:val="28"/>
        </w:rPr>
        <w:t>Colegio</w:t>
      </w:r>
      <w:r w:rsidR="00A23888">
        <w:rPr>
          <w:b/>
          <w:sz w:val="28"/>
          <w:szCs w:val="28"/>
        </w:rPr>
        <w:t xml:space="preserve"> Nuestra Señora de Lourdes</w:t>
      </w:r>
    </w:p>
    <w:p w:rsidR="0067406D" w:rsidRDefault="00072302" w:rsidP="00753EA1">
      <w:pPr>
        <w:pBdr>
          <w:top w:val="single" w:sz="8" w:space="1" w:color="000000"/>
          <w:left w:val="single" w:sz="8" w:space="4" w:color="000000"/>
          <w:bottom w:val="single" w:sz="8" w:space="1" w:color="000000"/>
          <w:right w:val="single" w:sz="8" w:space="13" w:color="000000"/>
        </w:pBdr>
        <w:spacing w:beforeLines="60" w:before="144" w:after="40"/>
        <w:ind w:right="-316"/>
        <w:jc w:val="center"/>
        <w:rPr>
          <w:b/>
        </w:rPr>
      </w:pPr>
      <w:r>
        <w:rPr>
          <w:rFonts w:ascii="Arial" w:hAnsi="Arial" w:cs="Arial"/>
          <w:b/>
          <w:sz w:val="28"/>
          <w:szCs w:val="28"/>
        </w:rPr>
        <w:t>VALLADOLID</w:t>
      </w:r>
      <w:r w:rsidR="00463725">
        <w:rPr>
          <w:rFonts w:ascii="Arial" w:hAnsi="Arial" w:cs="Arial"/>
          <w:b/>
          <w:sz w:val="28"/>
          <w:szCs w:val="28"/>
        </w:rPr>
        <w:t xml:space="preserve">, </w:t>
      </w:r>
      <w:r w:rsidR="005C1D96">
        <w:rPr>
          <w:rFonts w:ascii="Arial" w:hAnsi="Arial" w:cs="Arial"/>
          <w:b/>
          <w:sz w:val="28"/>
          <w:szCs w:val="28"/>
        </w:rPr>
        <w:t>4 y 9 de marzo</w:t>
      </w:r>
      <w:r w:rsidR="0067406D">
        <w:rPr>
          <w:rFonts w:ascii="Arial" w:hAnsi="Arial" w:cs="Arial"/>
          <w:b/>
          <w:sz w:val="28"/>
          <w:szCs w:val="28"/>
        </w:rPr>
        <w:t xml:space="preserve"> de 201</w:t>
      </w:r>
      <w:r w:rsidR="005C1D96">
        <w:rPr>
          <w:rFonts w:ascii="Arial" w:hAnsi="Arial" w:cs="Arial"/>
          <w:b/>
          <w:sz w:val="28"/>
          <w:szCs w:val="28"/>
        </w:rPr>
        <w:t>5</w:t>
      </w:r>
    </w:p>
    <w:p w:rsidR="000A6E7C" w:rsidRPr="000A6E7C" w:rsidRDefault="0067406D" w:rsidP="000A6E7C">
      <w:pPr>
        <w:tabs>
          <w:tab w:val="right" w:pos="9180"/>
        </w:tabs>
      </w:pPr>
      <w:r>
        <w:rPr>
          <w:b/>
        </w:rPr>
        <w:tab/>
      </w:r>
    </w:p>
    <w:p w:rsidR="000A6E7C" w:rsidRDefault="000A6E7C" w:rsidP="000A6E7C">
      <w:pPr>
        <w:ind w:right="-316" w:firstLine="720"/>
        <w:rPr>
          <w:b/>
          <w:i/>
          <w:sz w:val="22"/>
          <w:szCs w:val="22"/>
        </w:rPr>
      </w:pPr>
      <w:r w:rsidRPr="00593F8A">
        <w:rPr>
          <w:b/>
          <w:i/>
          <w:sz w:val="22"/>
          <w:szCs w:val="22"/>
        </w:rPr>
        <w:t xml:space="preserve">Fecha límite para realizar la inscripción: </w:t>
      </w:r>
      <w:r w:rsidR="005C1D96">
        <w:rPr>
          <w:b/>
          <w:i/>
          <w:sz w:val="22"/>
          <w:szCs w:val="22"/>
        </w:rPr>
        <w:t>2 de marzo</w:t>
      </w:r>
      <w:r w:rsidRPr="00593F8A">
        <w:rPr>
          <w:b/>
          <w:i/>
          <w:sz w:val="22"/>
          <w:szCs w:val="22"/>
        </w:rPr>
        <w:t xml:space="preserve"> (o hasta completar aforo)</w:t>
      </w:r>
    </w:p>
    <w:p w:rsidR="000A6E7C" w:rsidRDefault="000A6E7C" w:rsidP="000A6E7C">
      <w:pPr>
        <w:tabs>
          <w:tab w:val="right" w:pos="9180"/>
        </w:tabs>
      </w:pPr>
      <w:r>
        <w:rPr>
          <w:b/>
        </w:rPr>
        <w:tab/>
      </w:r>
    </w:p>
    <w:tbl>
      <w:tblPr>
        <w:tblW w:w="9295" w:type="dxa"/>
        <w:tblInd w:w="-112" w:type="dxa"/>
        <w:tblLayout w:type="fixed"/>
        <w:tblCellMar>
          <w:left w:w="0" w:type="dxa"/>
          <w:right w:w="0" w:type="dxa"/>
        </w:tblCellMar>
        <w:tblLook w:val="0000" w:firstRow="0" w:lastRow="0" w:firstColumn="0" w:lastColumn="0" w:noHBand="0" w:noVBand="0"/>
      </w:tblPr>
      <w:tblGrid>
        <w:gridCol w:w="2635"/>
        <w:gridCol w:w="1800"/>
        <w:gridCol w:w="4860"/>
      </w:tblGrid>
      <w:tr w:rsidR="000A6E7C" w:rsidRPr="00A4797E" w:rsidTr="002D4EE6">
        <w:tc>
          <w:tcPr>
            <w:tcW w:w="4435" w:type="dxa"/>
            <w:gridSpan w:val="2"/>
            <w:tcBorders>
              <w:top w:val="single" w:sz="2" w:space="0" w:color="000000"/>
              <w:left w:val="single" w:sz="2" w:space="0" w:color="000000"/>
              <w:bottom w:val="single" w:sz="2" w:space="0" w:color="000000"/>
              <w:right w:val="nil"/>
            </w:tcBorders>
            <w:shd w:val="clear" w:color="auto" w:fill="auto"/>
          </w:tcPr>
          <w:p w:rsidR="000A6E7C" w:rsidRPr="00A4797E" w:rsidRDefault="000A6E7C" w:rsidP="002D4EE6">
            <w:pPr>
              <w:suppressAutoHyphens/>
              <w:spacing w:before="60" w:after="40"/>
              <w:rPr>
                <w:b/>
                <w:sz w:val="24"/>
                <w:szCs w:val="24"/>
              </w:rPr>
            </w:pPr>
            <w:r w:rsidRPr="00A4797E">
              <w:rPr>
                <w:b/>
                <w:sz w:val="24"/>
                <w:szCs w:val="24"/>
              </w:rPr>
              <w:t>Centro:</w:t>
            </w:r>
            <w:r>
              <w:rPr>
                <w:b/>
                <w:sz w:val="24"/>
                <w:szCs w:val="24"/>
              </w:rPr>
              <w:t xml:space="preserve"> </w:t>
            </w:r>
          </w:p>
        </w:tc>
        <w:tc>
          <w:tcPr>
            <w:tcW w:w="4860" w:type="dxa"/>
            <w:tcBorders>
              <w:top w:val="single" w:sz="2" w:space="0" w:color="000000"/>
              <w:left w:val="single" w:sz="2" w:space="0" w:color="000000"/>
              <w:bottom w:val="single" w:sz="2" w:space="0" w:color="000000"/>
              <w:right w:val="single" w:sz="2" w:space="0" w:color="000000"/>
            </w:tcBorders>
            <w:shd w:val="clear" w:color="auto" w:fill="auto"/>
          </w:tcPr>
          <w:p w:rsidR="000A6E7C" w:rsidRPr="00A4797E" w:rsidRDefault="000A6E7C" w:rsidP="002D4EE6">
            <w:pPr>
              <w:suppressAutoHyphens/>
              <w:spacing w:before="60" w:after="40"/>
              <w:rPr>
                <w:b/>
                <w:sz w:val="24"/>
                <w:szCs w:val="24"/>
              </w:rPr>
            </w:pPr>
            <w:r w:rsidRPr="00A4797E">
              <w:rPr>
                <w:b/>
                <w:sz w:val="24"/>
                <w:szCs w:val="24"/>
              </w:rPr>
              <w:t>Población:</w:t>
            </w:r>
          </w:p>
        </w:tc>
      </w:tr>
      <w:tr w:rsidR="000A6E7C" w:rsidRPr="00A4797E" w:rsidTr="002D4EE6">
        <w:tc>
          <w:tcPr>
            <w:tcW w:w="2635" w:type="dxa"/>
            <w:tcBorders>
              <w:top w:val="nil"/>
              <w:left w:val="single" w:sz="2" w:space="0" w:color="000000"/>
              <w:bottom w:val="single" w:sz="2" w:space="0" w:color="000000"/>
              <w:right w:val="nil"/>
            </w:tcBorders>
            <w:shd w:val="clear" w:color="auto" w:fill="auto"/>
          </w:tcPr>
          <w:p w:rsidR="000A6E7C" w:rsidRPr="00A4797E" w:rsidRDefault="000A6E7C" w:rsidP="002D4EE6">
            <w:pPr>
              <w:suppressAutoHyphens/>
              <w:spacing w:before="60" w:after="40"/>
              <w:rPr>
                <w:b/>
                <w:sz w:val="24"/>
                <w:szCs w:val="24"/>
              </w:rPr>
            </w:pPr>
            <w:r w:rsidRPr="00A4797E">
              <w:rPr>
                <w:b/>
                <w:sz w:val="24"/>
                <w:szCs w:val="24"/>
              </w:rPr>
              <w:t xml:space="preserve">C.I.F.:   </w:t>
            </w:r>
          </w:p>
        </w:tc>
        <w:tc>
          <w:tcPr>
            <w:tcW w:w="6660" w:type="dxa"/>
            <w:gridSpan w:val="2"/>
            <w:tcBorders>
              <w:top w:val="nil"/>
              <w:left w:val="single" w:sz="2" w:space="0" w:color="000000"/>
              <w:bottom w:val="single" w:sz="2" w:space="0" w:color="000000"/>
              <w:right w:val="single" w:sz="2" w:space="0" w:color="000000"/>
            </w:tcBorders>
            <w:shd w:val="clear" w:color="auto" w:fill="auto"/>
          </w:tcPr>
          <w:p w:rsidR="000A6E7C" w:rsidRPr="00A4797E" w:rsidRDefault="000A6E7C" w:rsidP="002D4EE6">
            <w:pPr>
              <w:suppressAutoHyphens/>
              <w:spacing w:before="60" w:after="40"/>
              <w:rPr>
                <w:sz w:val="24"/>
                <w:szCs w:val="24"/>
              </w:rPr>
            </w:pPr>
            <w:r>
              <w:rPr>
                <w:b/>
                <w:sz w:val="24"/>
                <w:szCs w:val="24"/>
              </w:rPr>
              <w:t>IBAN</w:t>
            </w:r>
            <w:r w:rsidRPr="00A4797E">
              <w:rPr>
                <w:b/>
                <w:sz w:val="24"/>
                <w:szCs w:val="24"/>
              </w:rPr>
              <w:t xml:space="preserve"> Cuenta Corriente:</w:t>
            </w:r>
          </w:p>
        </w:tc>
      </w:tr>
    </w:tbl>
    <w:p w:rsidR="000A6E7C" w:rsidRDefault="000A6E7C" w:rsidP="0067406D">
      <w:pPr>
        <w:ind w:right="-676"/>
      </w:pPr>
    </w:p>
    <w:p w:rsidR="000A6E7C" w:rsidRDefault="000A6E7C" w:rsidP="0067406D">
      <w:pPr>
        <w:ind w:right="-676"/>
      </w:pPr>
    </w:p>
    <w:tbl>
      <w:tblPr>
        <w:tblStyle w:val="Tablaconcuadrcula"/>
        <w:tblW w:w="9180" w:type="dxa"/>
        <w:tblInd w:w="108" w:type="dxa"/>
        <w:tblLayout w:type="fixed"/>
        <w:tblLook w:val="01E0" w:firstRow="1" w:lastRow="1" w:firstColumn="1" w:lastColumn="1" w:noHBand="0" w:noVBand="0"/>
      </w:tblPr>
      <w:tblGrid>
        <w:gridCol w:w="540"/>
        <w:gridCol w:w="4112"/>
        <w:gridCol w:w="4528"/>
      </w:tblGrid>
      <w:tr w:rsidR="001F71B9" w:rsidTr="001F71B9">
        <w:tc>
          <w:tcPr>
            <w:tcW w:w="540" w:type="dxa"/>
            <w:tcBorders>
              <w:top w:val="single" w:sz="4" w:space="0" w:color="auto"/>
              <w:left w:val="single" w:sz="4" w:space="0" w:color="auto"/>
              <w:bottom w:val="single" w:sz="4" w:space="0" w:color="auto"/>
              <w:right w:val="single" w:sz="4" w:space="0" w:color="auto"/>
            </w:tcBorders>
            <w:shd w:val="clear" w:color="auto" w:fill="auto"/>
          </w:tcPr>
          <w:p w:rsidR="001F71B9" w:rsidRDefault="001F71B9" w:rsidP="0067406D">
            <w:pPr>
              <w:jc w:val="both"/>
              <w:rPr>
                <w:b/>
                <w:sz w:val="22"/>
                <w:szCs w:val="22"/>
              </w:rPr>
            </w:pPr>
            <w:r>
              <w:rPr>
                <w:b/>
                <w:sz w:val="22"/>
                <w:szCs w:val="22"/>
              </w:rPr>
              <w:t>Nº</w:t>
            </w:r>
          </w:p>
        </w:tc>
        <w:tc>
          <w:tcPr>
            <w:tcW w:w="4112" w:type="dxa"/>
            <w:tcBorders>
              <w:top w:val="single" w:sz="4" w:space="0" w:color="auto"/>
              <w:left w:val="single" w:sz="4" w:space="0" w:color="auto"/>
              <w:bottom w:val="single" w:sz="4" w:space="0" w:color="auto"/>
              <w:right w:val="single" w:sz="4" w:space="0" w:color="auto"/>
            </w:tcBorders>
          </w:tcPr>
          <w:p w:rsidR="001F71B9" w:rsidRDefault="001F71B9" w:rsidP="001F71B9">
            <w:pPr>
              <w:jc w:val="both"/>
              <w:rPr>
                <w:b/>
                <w:sz w:val="22"/>
                <w:szCs w:val="22"/>
              </w:rPr>
            </w:pPr>
            <w:r>
              <w:rPr>
                <w:b/>
                <w:sz w:val="22"/>
                <w:szCs w:val="22"/>
              </w:rPr>
              <w:t>Apellidos y Nombre</w:t>
            </w:r>
          </w:p>
        </w:tc>
        <w:tc>
          <w:tcPr>
            <w:tcW w:w="4528" w:type="dxa"/>
            <w:tcBorders>
              <w:top w:val="single" w:sz="4" w:space="0" w:color="auto"/>
              <w:left w:val="single" w:sz="4" w:space="0" w:color="auto"/>
              <w:bottom w:val="single" w:sz="4" w:space="0" w:color="auto"/>
              <w:right w:val="single" w:sz="4" w:space="0" w:color="auto"/>
            </w:tcBorders>
            <w:shd w:val="clear" w:color="auto" w:fill="auto"/>
          </w:tcPr>
          <w:p w:rsidR="001F71B9" w:rsidRDefault="001F71B9" w:rsidP="001F71B9">
            <w:pPr>
              <w:jc w:val="center"/>
              <w:rPr>
                <w:b/>
                <w:sz w:val="22"/>
                <w:szCs w:val="22"/>
              </w:rPr>
            </w:pPr>
            <w:r>
              <w:rPr>
                <w:b/>
                <w:sz w:val="22"/>
                <w:szCs w:val="22"/>
              </w:rPr>
              <w:t>Correo electrónico</w:t>
            </w:r>
          </w:p>
        </w:tc>
      </w:tr>
      <w:tr w:rsidR="001F71B9" w:rsidTr="001F71B9">
        <w:tc>
          <w:tcPr>
            <w:tcW w:w="540" w:type="dxa"/>
            <w:tcBorders>
              <w:top w:val="single" w:sz="4" w:space="0" w:color="auto"/>
              <w:left w:val="single" w:sz="4" w:space="0" w:color="auto"/>
              <w:bottom w:val="single" w:sz="4" w:space="0" w:color="auto"/>
              <w:right w:val="single" w:sz="4" w:space="0" w:color="auto"/>
            </w:tcBorders>
            <w:shd w:val="clear" w:color="auto" w:fill="auto"/>
          </w:tcPr>
          <w:p w:rsidR="001F71B9" w:rsidRPr="00A4797E" w:rsidRDefault="001F71B9" w:rsidP="0067406D">
            <w:pPr>
              <w:spacing w:before="80" w:after="40"/>
              <w:jc w:val="both"/>
              <w:rPr>
                <w:sz w:val="24"/>
                <w:szCs w:val="24"/>
              </w:rPr>
            </w:pPr>
            <w:r>
              <w:rPr>
                <w:sz w:val="24"/>
                <w:szCs w:val="24"/>
              </w:rPr>
              <w:t>1</w:t>
            </w:r>
          </w:p>
        </w:tc>
        <w:tc>
          <w:tcPr>
            <w:tcW w:w="4112" w:type="dxa"/>
            <w:tcBorders>
              <w:top w:val="single" w:sz="4" w:space="0" w:color="auto"/>
              <w:left w:val="single" w:sz="4" w:space="0" w:color="auto"/>
              <w:bottom w:val="single" w:sz="4" w:space="0" w:color="auto"/>
              <w:right w:val="single" w:sz="4" w:space="0" w:color="auto"/>
            </w:tcBorders>
          </w:tcPr>
          <w:p w:rsidR="001F71B9" w:rsidRPr="00A4797E" w:rsidRDefault="001F71B9" w:rsidP="001F71B9">
            <w:pPr>
              <w:spacing w:before="80" w:after="40"/>
              <w:jc w:val="both"/>
              <w:rPr>
                <w:sz w:val="24"/>
                <w:szCs w:val="24"/>
              </w:rPr>
            </w:pPr>
          </w:p>
        </w:tc>
        <w:tc>
          <w:tcPr>
            <w:tcW w:w="4528" w:type="dxa"/>
            <w:tcBorders>
              <w:top w:val="single" w:sz="4" w:space="0" w:color="auto"/>
              <w:left w:val="single" w:sz="4" w:space="0" w:color="auto"/>
              <w:bottom w:val="single" w:sz="4" w:space="0" w:color="auto"/>
              <w:right w:val="single" w:sz="4" w:space="0" w:color="auto"/>
            </w:tcBorders>
            <w:shd w:val="clear" w:color="auto" w:fill="auto"/>
          </w:tcPr>
          <w:p w:rsidR="001F71B9" w:rsidRPr="00A4797E" w:rsidRDefault="001F71B9" w:rsidP="0067406D">
            <w:pPr>
              <w:spacing w:before="80" w:after="40"/>
              <w:jc w:val="both"/>
              <w:rPr>
                <w:sz w:val="24"/>
                <w:szCs w:val="24"/>
              </w:rPr>
            </w:pPr>
          </w:p>
        </w:tc>
      </w:tr>
      <w:tr w:rsidR="001F71B9" w:rsidTr="001F71B9">
        <w:tc>
          <w:tcPr>
            <w:tcW w:w="540" w:type="dxa"/>
            <w:tcBorders>
              <w:top w:val="single" w:sz="4" w:space="0" w:color="auto"/>
              <w:left w:val="single" w:sz="4" w:space="0" w:color="auto"/>
              <w:bottom w:val="single" w:sz="4" w:space="0" w:color="auto"/>
              <w:right w:val="single" w:sz="4" w:space="0" w:color="auto"/>
            </w:tcBorders>
            <w:shd w:val="clear" w:color="auto" w:fill="auto"/>
          </w:tcPr>
          <w:p w:rsidR="001F71B9" w:rsidRDefault="001F71B9" w:rsidP="0067406D">
            <w:pPr>
              <w:spacing w:before="80" w:after="40"/>
              <w:jc w:val="both"/>
              <w:rPr>
                <w:sz w:val="24"/>
                <w:szCs w:val="24"/>
              </w:rPr>
            </w:pPr>
            <w:r>
              <w:rPr>
                <w:sz w:val="24"/>
                <w:szCs w:val="24"/>
              </w:rPr>
              <w:t>2</w:t>
            </w:r>
          </w:p>
        </w:tc>
        <w:tc>
          <w:tcPr>
            <w:tcW w:w="4112" w:type="dxa"/>
            <w:tcBorders>
              <w:top w:val="single" w:sz="4" w:space="0" w:color="auto"/>
              <w:left w:val="single" w:sz="4" w:space="0" w:color="auto"/>
              <w:bottom w:val="single" w:sz="4" w:space="0" w:color="auto"/>
              <w:right w:val="single" w:sz="4" w:space="0" w:color="auto"/>
            </w:tcBorders>
          </w:tcPr>
          <w:p w:rsidR="001F71B9" w:rsidRPr="00A4797E" w:rsidRDefault="001F71B9" w:rsidP="001F71B9">
            <w:pPr>
              <w:spacing w:before="80" w:after="40"/>
              <w:jc w:val="both"/>
              <w:rPr>
                <w:sz w:val="24"/>
                <w:szCs w:val="24"/>
              </w:rPr>
            </w:pPr>
          </w:p>
        </w:tc>
        <w:tc>
          <w:tcPr>
            <w:tcW w:w="4528" w:type="dxa"/>
            <w:tcBorders>
              <w:top w:val="single" w:sz="4" w:space="0" w:color="auto"/>
              <w:left w:val="single" w:sz="4" w:space="0" w:color="auto"/>
              <w:bottom w:val="single" w:sz="4" w:space="0" w:color="auto"/>
              <w:right w:val="single" w:sz="4" w:space="0" w:color="auto"/>
            </w:tcBorders>
            <w:shd w:val="clear" w:color="auto" w:fill="auto"/>
          </w:tcPr>
          <w:p w:rsidR="001F71B9" w:rsidRPr="00A4797E" w:rsidRDefault="001F71B9" w:rsidP="0067406D">
            <w:pPr>
              <w:spacing w:before="80" w:after="40"/>
              <w:jc w:val="both"/>
              <w:rPr>
                <w:sz w:val="24"/>
                <w:szCs w:val="24"/>
              </w:rPr>
            </w:pPr>
          </w:p>
        </w:tc>
      </w:tr>
      <w:tr w:rsidR="001F71B9" w:rsidTr="001F71B9">
        <w:tc>
          <w:tcPr>
            <w:tcW w:w="540" w:type="dxa"/>
            <w:tcBorders>
              <w:top w:val="single" w:sz="4" w:space="0" w:color="auto"/>
              <w:left w:val="single" w:sz="4" w:space="0" w:color="auto"/>
              <w:bottom w:val="single" w:sz="4" w:space="0" w:color="auto"/>
              <w:right w:val="single" w:sz="4" w:space="0" w:color="auto"/>
            </w:tcBorders>
            <w:shd w:val="clear" w:color="auto" w:fill="auto"/>
          </w:tcPr>
          <w:p w:rsidR="001F71B9" w:rsidRPr="00A4797E" w:rsidRDefault="001F71B9" w:rsidP="0067406D">
            <w:pPr>
              <w:spacing w:before="80" w:after="40"/>
              <w:jc w:val="both"/>
              <w:rPr>
                <w:sz w:val="24"/>
                <w:szCs w:val="24"/>
              </w:rPr>
            </w:pPr>
            <w:r>
              <w:rPr>
                <w:sz w:val="24"/>
                <w:szCs w:val="24"/>
              </w:rPr>
              <w:t>3</w:t>
            </w:r>
          </w:p>
        </w:tc>
        <w:tc>
          <w:tcPr>
            <w:tcW w:w="4112" w:type="dxa"/>
            <w:tcBorders>
              <w:top w:val="single" w:sz="4" w:space="0" w:color="auto"/>
              <w:left w:val="single" w:sz="4" w:space="0" w:color="auto"/>
              <w:bottom w:val="single" w:sz="4" w:space="0" w:color="auto"/>
              <w:right w:val="single" w:sz="4" w:space="0" w:color="auto"/>
            </w:tcBorders>
          </w:tcPr>
          <w:p w:rsidR="001F71B9" w:rsidRPr="00A4797E" w:rsidRDefault="001F71B9" w:rsidP="001F71B9">
            <w:pPr>
              <w:spacing w:before="80" w:after="40"/>
              <w:jc w:val="both"/>
              <w:rPr>
                <w:sz w:val="24"/>
                <w:szCs w:val="24"/>
              </w:rPr>
            </w:pPr>
          </w:p>
        </w:tc>
        <w:tc>
          <w:tcPr>
            <w:tcW w:w="4528" w:type="dxa"/>
            <w:tcBorders>
              <w:top w:val="single" w:sz="4" w:space="0" w:color="auto"/>
              <w:left w:val="single" w:sz="4" w:space="0" w:color="auto"/>
              <w:bottom w:val="single" w:sz="4" w:space="0" w:color="auto"/>
              <w:right w:val="single" w:sz="4" w:space="0" w:color="auto"/>
            </w:tcBorders>
            <w:shd w:val="clear" w:color="auto" w:fill="auto"/>
          </w:tcPr>
          <w:p w:rsidR="001F71B9" w:rsidRPr="00A4797E" w:rsidRDefault="001F71B9" w:rsidP="0067406D">
            <w:pPr>
              <w:spacing w:before="80" w:after="40"/>
              <w:jc w:val="both"/>
              <w:rPr>
                <w:sz w:val="24"/>
                <w:szCs w:val="24"/>
              </w:rPr>
            </w:pPr>
          </w:p>
        </w:tc>
      </w:tr>
      <w:tr w:rsidR="001F71B9" w:rsidTr="001F71B9">
        <w:tc>
          <w:tcPr>
            <w:tcW w:w="540" w:type="dxa"/>
            <w:tcBorders>
              <w:top w:val="single" w:sz="4" w:space="0" w:color="auto"/>
              <w:left w:val="single" w:sz="4" w:space="0" w:color="auto"/>
              <w:bottom w:val="single" w:sz="4" w:space="0" w:color="auto"/>
              <w:right w:val="single" w:sz="4" w:space="0" w:color="auto"/>
            </w:tcBorders>
            <w:shd w:val="clear" w:color="auto" w:fill="auto"/>
          </w:tcPr>
          <w:p w:rsidR="001F71B9" w:rsidRPr="00A4797E" w:rsidRDefault="001F71B9" w:rsidP="0067406D">
            <w:pPr>
              <w:spacing w:before="80" w:after="40"/>
              <w:jc w:val="both"/>
              <w:rPr>
                <w:sz w:val="24"/>
                <w:szCs w:val="24"/>
              </w:rPr>
            </w:pPr>
            <w:r>
              <w:rPr>
                <w:sz w:val="24"/>
                <w:szCs w:val="24"/>
              </w:rPr>
              <w:t>4</w:t>
            </w:r>
          </w:p>
        </w:tc>
        <w:tc>
          <w:tcPr>
            <w:tcW w:w="4112" w:type="dxa"/>
            <w:tcBorders>
              <w:top w:val="single" w:sz="4" w:space="0" w:color="auto"/>
              <w:left w:val="single" w:sz="4" w:space="0" w:color="auto"/>
              <w:bottom w:val="single" w:sz="4" w:space="0" w:color="auto"/>
              <w:right w:val="single" w:sz="4" w:space="0" w:color="auto"/>
            </w:tcBorders>
          </w:tcPr>
          <w:p w:rsidR="001F71B9" w:rsidRPr="00A4797E" w:rsidRDefault="001F71B9" w:rsidP="001F71B9">
            <w:pPr>
              <w:spacing w:before="80" w:after="40"/>
              <w:jc w:val="both"/>
              <w:rPr>
                <w:rFonts w:ascii="Times" w:hAnsi="Times"/>
                <w:sz w:val="24"/>
                <w:szCs w:val="24"/>
              </w:rPr>
            </w:pPr>
          </w:p>
        </w:tc>
        <w:tc>
          <w:tcPr>
            <w:tcW w:w="4528" w:type="dxa"/>
            <w:tcBorders>
              <w:top w:val="single" w:sz="4" w:space="0" w:color="auto"/>
              <w:left w:val="single" w:sz="4" w:space="0" w:color="auto"/>
              <w:bottom w:val="single" w:sz="4" w:space="0" w:color="auto"/>
              <w:right w:val="single" w:sz="4" w:space="0" w:color="auto"/>
            </w:tcBorders>
            <w:shd w:val="clear" w:color="auto" w:fill="auto"/>
          </w:tcPr>
          <w:p w:rsidR="001F71B9" w:rsidRPr="00A4797E" w:rsidRDefault="001F71B9" w:rsidP="0067406D">
            <w:pPr>
              <w:spacing w:before="80" w:after="40"/>
              <w:jc w:val="both"/>
              <w:rPr>
                <w:rFonts w:ascii="Times" w:hAnsi="Times"/>
                <w:sz w:val="24"/>
                <w:szCs w:val="24"/>
              </w:rPr>
            </w:pPr>
          </w:p>
        </w:tc>
      </w:tr>
      <w:tr w:rsidR="001F71B9" w:rsidTr="001F71B9">
        <w:tc>
          <w:tcPr>
            <w:tcW w:w="540" w:type="dxa"/>
            <w:tcBorders>
              <w:top w:val="single" w:sz="4" w:space="0" w:color="auto"/>
              <w:left w:val="single" w:sz="4" w:space="0" w:color="auto"/>
              <w:bottom w:val="single" w:sz="4" w:space="0" w:color="auto"/>
              <w:right w:val="single" w:sz="4" w:space="0" w:color="auto"/>
            </w:tcBorders>
            <w:shd w:val="clear" w:color="auto" w:fill="auto"/>
          </w:tcPr>
          <w:p w:rsidR="001F71B9" w:rsidRDefault="001F71B9" w:rsidP="0067406D">
            <w:pPr>
              <w:spacing w:before="80" w:after="40"/>
              <w:jc w:val="both"/>
              <w:rPr>
                <w:sz w:val="24"/>
                <w:szCs w:val="24"/>
              </w:rPr>
            </w:pPr>
            <w:r>
              <w:rPr>
                <w:sz w:val="24"/>
                <w:szCs w:val="24"/>
              </w:rPr>
              <w:t>5</w:t>
            </w:r>
          </w:p>
        </w:tc>
        <w:tc>
          <w:tcPr>
            <w:tcW w:w="4112" w:type="dxa"/>
            <w:tcBorders>
              <w:top w:val="single" w:sz="4" w:space="0" w:color="auto"/>
              <w:left w:val="single" w:sz="4" w:space="0" w:color="auto"/>
              <w:bottom w:val="single" w:sz="4" w:space="0" w:color="auto"/>
              <w:right w:val="single" w:sz="4" w:space="0" w:color="auto"/>
            </w:tcBorders>
          </w:tcPr>
          <w:p w:rsidR="001F71B9" w:rsidRPr="00A4797E" w:rsidRDefault="001F71B9" w:rsidP="001F71B9">
            <w:pPr>
              <w:spacing w:before="80" w:after="40"/>
              <w:jc w:val="both"/>
              <w:rPr>
                <w:sz w:val="24"/>
                <w:szCs w:val="24"/>
              </w:rPr>
            </w:pPr>
          </w:p>
        </w:tc>
        <w:tc>
          <w:tcPr>
            <w:tcW w:w="4528" w:type="dxa"/>
            <w:tcBorders>
              <w:top w:val="single" w:sz="4" w:space="0" w:color="auto"/>
              <w:left w:val="single" w:sz="4" w:space="0" w:color="auto"/>
              <w:bottom w:val="single" w:sz="4" w:space="0" w:color="auto"/>
              <w:right w:val="single" w:sz="4" w:space="0" w:color="auto"/>
            </w:tcBorders>
            <w:shd w:val="clear" w:color="auto" w:fill="auto"/>
          </w:tcPr>
          <w:p w:rsidR="001F71B9" w:rsidRPr="00A4797E" w:rsidRDefault="001F71B9" w:rsidP="0067406D">
            <w:pPr>
              <w:spacing w:before="80" w:after="40"/>
              <w:jc w:val="both"/>
              <w:rPr>
                <w:sz w:val="24"/>
                <w:szCs w:val="24"/>
              </w:rPr>
            </w:pPr>
          </w:p>
        </w:tc>
      </w:tr>
      <w:tr w:rsidR="001F71B9" w:rsidTr="001F71B9">
        <w:tc>
          <w:tcPr>
            <w:tcW w:w="540" w:type="dxa"/>
            <w:tcBorders>
              <w:top w:val="single" w:sz="4" w:space="0" w:color="auto"/>
              <w:left w:val="single" w:sz="4" w:space="0" w:color="auto"/>
              <w:bottom w:val="single" w:sz="4" w:space="0" w:color="auto"/>
              <w:right w:val="single" w:sz="4" w:space="0" w:color="auto"/>
            </w:tcBorders>
            <w:shd w:val="clear" w:color="auto" w:fill="auto"/>
          </w:tcPr>
          <w:p w:rsidR="001F71B9" w:rsidRPr="00A4797E" w:rsidRDefault="001F71B9" w:rsidP="0067406D">
            <w:pPr>
              <w:spacing w:before="80" w:after="40"/>
              <w:jc w:val="both"/>
              <w:rPr>
                <w:sz w:val="24"/>
                <w:szCs w:val="24"/>
              </w:rPr>
            </w:pPr>
            <w:r>
              <w:rPr>
                <w:sz w:val="24"/>
                <w:szCs w:val="24"/>
              </w:rPr>
              <w:t>6</w:t>
            </w:r>
          </w:p>
        </w:tc>
        <w:tc>
          <w:tcPr>
            <w:tcW w:w="4112" w:type="dxa"/>
            <w:tcBorders>
              <w:top w:val="single" w:sz="4" w:space="0" w:color="auto"/>
              <w:left w:val="single" w:sz="4" w:space="0" w:color="auto"/>
              <w:bottom w:val="single" w:sz="4" w:space="0" w:color="auto"/>
              <w:right w:val="single" w:sz="4" w:space="0" w:color="auto"/>
            </w:tcBorders>
          </w:tcPr>
          <w:p w:rsidR="001F71B9" w:rsidRPr="00A4797E" w:rsidRDefault="001F71B9" w:rsidP="001F71B9">
            <w:pPr>
              <w:spacing w:before="80" w:after="40"/>
              <w:jc w:val="both"/>
              <w:rPr>
                <w:sz w:val="24"/>
                <w:szCs w:val="24"/>
              </w:rPr>
            </w:pPr>
          </w:p>
        </w:tc>
        <w:tc>
          <w:tcPr>
            <w:tcW w:w="4528" w:type="dxa"/>
            <w:tcBorders>
              <w:top w:val="single" w:sz="4" w:space="0" w:color="auto"/>
              <w:left w:val="single" w:sz="4" w:space="0" w:color="auto"/>
              <w:bottom w:val="single" w:sz="4" w:space="0" w:color="auto"/>
              <w:right w:val="single" w:sz="4" w:space="0" w:color="auto"/>
            </w:tcBorders>
            <w:shd w:val="clear" w:color="auto" w:fill="auto"/>
          </w:tcPr>
          <w:p w:rsidR="001F71B9" w:rsidRPr="00A4797E" w:rsidRDefault="001F71B9" w:rsidP="0067406D">
            <w:pPr>
              <w:spacing w:before="80" w:after="40"/>
              <w:jc w:val="both"/>
              <w:rPr>
                <w:sz w:val="24"/>
                <w:szCs w:val="24"/>
              </w:rPr>
            </w:pPr>
          </w:p>
        </w:tc>
      </w:tr>
      <w:tr w:rsidR="001F71B9" w:rsidTr="001F71B9">
        <w:tc>
          <w:tcPr>
            <w:tcW w:w="540" w:type="dxa"/>
            <w:tcBorders>
              <w:top w:val="single" w:sz="4" w:space="0" w:color="auto"/>
              <w:left w:val="single" w:sz="4" w:space="0" w:color="auto"/>
              <w:bottom w:val="single" w:sz="4" w:space="0" w:color="auto"/>
              <w:right w:val="single" w:sz="4" w:space="0" w:color="auto"/>
            </w:tcBorders>
            <w:shd w:val="clear" w:color="auto" w:fill="auto"/>
          </w:tcPr>
          <w:p w:rsidR="001F71B9" w:rsidRPr="00A4797E" w:rsidRDefault="001F71B9" w:rsidP="0067406D">
            <w:pPr>
              <w:spacing w:before="80" w:after="40"/>
              <w:jc w:val="both"/>
              <w:rPr>
                <w:sz w:val="24"/>
                <w:szCs w:val="24"/>
              </w:rPr>
            </w:pPr>
            <w:r>
              <w:rPr>
                <w:sz w:val="24"/>
                <w:szCs w:val="24"/>
              </w:rPr>
              <w:t>7</w:t>
            </w:r>
          </w:p>
        </w:tc>
        <w:tc>
          <w:tcPr>
            <w:tcW w:w="4112" w:type="dxa"/>
            <w:tcBorders>
              <w:top w:val="single" w:sz="4" w:space="0" w:color="auto"/>
              <w:left w:val="single" w:sz="4" w:space="0" w:color="auto"/>
              <w:bottom w:val="single" w:sz="4" w:space="0" w:color="auto"/>
              <w:right w:val="single" w:sz="4" w:space="0" w:color="auto"/>
            </w:tcBorders>
          </w:tcPr>
          <w:p w:rsidR="001F71B9" w:rsidRPr="00A4797E" w:rsidRDefault="001F71B9" w:rsidP="001F71B9">
            <w:pPr>
              <w:spacing w:before="80" w:after="40"/>
              <w:jc w:val="both"/>
              <w:rPr>
                <w:sz w:val="24"/>
                <w:szCs w:val="24"/>
              </w:rPr>
            </w:pPr>
          </w:p>
        </w:tc>
        <w:tc>
          <w:tcPr>
            <w:tcW w:w="4528" w:type="dxa"/>
            <w:tcBorders>
              <w:top w:val="single" w:sz="4" w:space="0" w:color="auto"/>
              <w:left w:val="single" w:sz="4" w:space="0" w:color="auto"/>
              <w:bottom w:val="single" w:sz="4" w:space="0" w:color="auto"/>
              <w:right w:val="single" w:sz="4" w:space="0" w:color="auto"/>
            </w:tcBorders>
            <w:shd w:val="clear" w:color="auto" w:fill="auto"/>
          </w:tcPr>
          <w:p w:rsidR="001F71B9" w:rsidRPr="00A4797E" w:rsidRDefault="001F71B9" w:rsidP="0067406D">
            <w:pPr>
              <w:spacing w:before="80" w:after="40"/>
              <w:jc w:val="both"/>
              <w:rPr>
                <w:sz w:val="24"/>
                <w:szCs w:val="24"/>
              </w:rPr>
            </w:pPr>
          </w:p>
        </w:tc>
      </w:tr>
      <w:tr w:rsidR="001F71B9" w:rsidTr="001F71B9">
        <w:tc>
          <w:tcPr>
            <w:tcW w:w="540" w:type="dxa"/>
            <w:tcBorders>
              <w:top w:val="single" w:sz="4" w:space="0" w:color="auto"/>
              <w:left w:val="single" w:sz="4" w:space="0" w:color="auto"/>
              <w:bottom w:val="single" w:sz="4" w:space="0" w:color="auto"/>
              <w:right w:val="single" w:sz="4" w:space="0" w:color="auto"/>
            </w:tcBorders>
            <w:shd w:val="clear" w:color="auto" w:fill="auto"/>
          </w:tcPr>
          <w:p w:rsidR="001F71B9" w:rsidRPr="00A4797E" w:rsidRDefault="001F71B9" w:rsidP="0067406D">
            <w:pPr>
              <w:spacing w:before="80" w:after="40"/>
              <w:jc w:val="both"/>
              <w:rPr>
                <w:sz w:val="24"/>
                <w:szCs w:val="24"/>
              </w:rPr>
            </w:pPr>
          </w:p>
        </w:tc>
        <w:tc>
          <w:tcPr>
            <w:tcW w:w="4112" w:type="dxa"/>
            <w:tcBorders>
              <w:top w:val="single" w:sz="4" w:space="0" w:color="auto"/>
              <w:left w:val="single" w:sz="4" w:space="0" w:color="auto"/>
              <w:bottom w:val="single" w:sz="4" w:space="0" w:color="auto"/>
              <w:right w:val="single" w:sz="4" w:space="0" w:color="auto"/>
            </w:tcBorders>
          </w:tcPr>
          <w:p w:rsidR="001F71B9" w:rsidRPr="00A4797E" w:rsidRDefault="001F71B9" w:rsidP="001F71B9">
            <w:pPr>
              <w:spacing w:before="80" w:after="40"/>
              <w:jc w:val="both"/>
              <w:rPr>
                <w:rFonts w:ascii="Times" w:hAnsi="Times"/>
                <w:sz w:val="24"/>
                <w:szCs w:val="24"/>
              </w:rPr>
            </w:pPr>
          </w:p>
        </w:tc>
        <w:tc>
          <w:tcPr>
            <w:tcW w:w="4528" w:type="dxa"/>
            <w:tcBorders>
              <w:top w:val="single" w:sz="4" w:space="0" w:color="auto"/>
              <w:left w:val="single" w:sz="4" w:space="0" w:color="auto"/>
              <w:bottom w:val="single" w:sz="4" w:space="0" w:color="auto"/>
              <w:right w:val="single" w:sz="4" w:space="0" w:color="auto"/>
            </w:tcBorders>
            <w:shd w:val="clear" w:color="auto" w:fill="auto"/>
          </w:tcPr>
          <w:p w:rsidR="001F71B9" w:rsidRPr="00A4797E" w:rsidRDefault="001F71B9" w:rsidP="0067406D">
            <w:pPr>
              <w:spacing w:before="80" w:after="40"/>
              <w:jc w:val="both"/>
              <w:rPr>
                <w:rFonts w:ascii="Times" w:hAnsi="Times"/>
                <w:sz w:val="24"/>
                <w:szCs w:val="24"/>
              </w:rPr>
            </w:pPr>
          </w:p>
        </w:tc>
      </w:tr>
      <w:tr w:rsidR="00915525" w:rsidTr="001F71B9">
        <w:tc>
          <w:tcPr>
            <w:tcW w:w="540" w:type="dxa"/>
            <w:tcBorders>
              <w:top w:val="single" w:sz="4" w:space="0" w:color="auto"/>
              <w:left w:val="single" w:sz="4" w:space="0" w:color="auto"/>
              <w:bottom w:val="single" w:sz="4" w:space="0" w:color="auto"/>
              <w:right w:val="single" w:sz="4" w:space="0" w:color="auto"/>
            </w:tcBorders>
            <w:shd w:val="clear" w:color="auto" w:fill="auto"/>
          </w:tcPr>
          <w:p w:rsidR="00915525" w:rsidRPr="00A4797E" w:rsidRDefault="00915525" w:rsidP="0067406D">
            <w:pPr>
              <w:spacing w:before="80" w:after="40"/>
              <w:jc w:val="both"/>
              <w:rPr>
                <w:sz w:val="24"/>
                <w:szCs w:val="24"/>
              </w:rPr>
            </w:pPr>
          </w:p>
        </w:tc>
        <w:tc>
          <w:tcPr>
            <w:tcW w:w="4112" w:type="dxa"/>
            <w:tcBorders>
              <w:top w:val="single" w:sz="4" w:space="0" w:color="auto"/>
              <w:left w:val="single" w:sz="4" w:space="0" w:color="auto"/>
              <w:bottom w:val="single" w:sz="4" w:space="0" w:color="auto"/>
              <w:right w:val="single" w:sz="4" w:space="0" w:color="auto"/>
            </w:tcBorders>
          </w:tcPr>
          <w:p w:rsidR="00915525" w:rsidRPr="00A4797E" w:rsidRDefault="00915525" w:rsidP="001F71B9">
            <w:pPr>
              <w:spacing w:before="80" w:after="40"/>
              <w:jc w:val="both"/>
              <w:rPr>
                <w:rFonts w:ascii="Times" w:hAnsi="Times"/>
                <w:sz w:val="24"/>
                <w:szCs w:val="24"/>
              </w:rPr>
            </w:pPr>
          </w:p>
        </w:tc>
        <w:tc>
          <w:tcPr>
            <w:tcW w:w="4528" w:type="dxa"/>
            <w:tcBorders>
              <w:top w:val="single" w:sz="4" w:space="0" w:color="auto"/>
              <w:left w:val="single" w:sz="4" w:space="0" w:color="auto"/>
              <w:bottom w:val="single" w:sz="4" w:space="0" w:color="auto"/>
              <w:right w:val="single" w:sz="4" w:space="0" w:color="auto"/>
            </w:tcBorders>
            <w:shd w:val="clear" w:color="auto" w:fill="auto"/>
          </w:tcPr>
          <w:p w:rsidR="00915525" w:rsidRPr="00A4797E" w:rsidRDefault="00915525" w:rsidP="0067406D">
            <w:pPr>
              <w:spacing w:before="80" w:after="40"/>
              <w:jc w:val="both"/>
              <w:rPr>
                <w:rFonts w:ascii="Times" w:hAnsi="Times"/>
                <w:sz w:val="24"/>
                <w:szCs w:val="24"/>
              </w:rPr>
            </w:pPr>
          </w:p>
        </w:tc>
      </w:tr>
      <w:tr w:rsidR="00915525" w:rsidTr="001F71B9">
        <w:tc>
          <w:tcPr>
            <w:tcW w:w="540" w:type="dxa"/>
            <w:tcBorders>
              <w:top w:val="single" w:sz="4" w:space="0" w:color="auto"/>
              <w:left w:val="single" w:sz="4" w:space="0" w:color="auto"/>
              <w:bottom w:val="single" w:sz="4" w:space="0" w:color="auto"/>
              <w:right w:val="single" w:sz="4" w:space="0" w:color="auto"/>
            </w:tcBorders>
            <w:shd w:val="clear" w:color="auto" w:fill="auto"/>
          </w:tcPr>
          <w:p w:rsidR="00915525" w:rsidRPr="00A4797E" w:rsidRDefault="00915525" w:rsidP="0067406D">
            <w:pPr>
              <w:spacing w:before="80" w:after="40"/>
              <w:jc w:val="both"/>
              <w:rPr>
                <w:sz w:val="24"/>
                <w:szCs w:val="24"/>
              </w:rPr>
            </w:pPr>
          </w:p>
        </w:tc>
        <w:tc>
          <w:tcPr>
            <w:tcW w:w="4112" w:type="dxa"/>
            <w:tcBorders>
              <w:top w:val="single" w:sz="4" w:space="0" w:color="auto"/>
              <w:left w:val="single" w:sz="4" w:space="0" w:color="auto"/>
              <w:bottom w:val="single" w:sz="4" w:space="0" w:color="auto"/>
              <w:right w:val="single" w:sz="4" w:space="0" w:color="auto"/>
            </w:tcBorders>
          </w:tcPr>
          <w:p w:rsidR="00915525" w:rsidRPr="00A4797E" w:rsidRDefault="00915525" w:rsidP="001F71B9">
            <w:pPr>
              <w:spacing w:before="80" w:after="40"/>
              <w:jc w:val="both"/>
              <w:rPr>
                <w:rFonts w:ascii="Times" w:hAnsi="Times"/>
                <w:sz w:val="24"/>
                <w:szCs w:val="24"/>
              </w:rPr>
            </w:pPr>
          </w:p>
        </w:tc>
        <w:tc>
          <w:tcPr>
            <w:tcW w:w="4528" w:type="dxa"/>
            <w:tcBorders>
              <w:top w:val="single" w:sz="4" w:space="0" w:color="auto"/>
              <w:left w:val="single" w:sz="4" w:space="0" w:color="auto"/>
              <w:bottom w:val="single" w:sz="4" w:space="0" w:color="auto"/>
              <w:right w:val="single" w:sz="4" w:space="0" w:color="auto"/>
            </w:tcBorders>
            <w:shd w:val="clear" w:color="auto" w:fill="auto"/>
          </w:tcPr>
          <w:p w:rsidR="00915525" w:rsidRPr="00A4797E" w:rsidRDefault="00915525" w:rsidP="0067406D">
            <w:pPr>
              <w:spacing w:before="80" w:after="40"/>
              <w:jc w:val="both"/>
              <w:rPr>
                <w:rFonts w:ascii="Times" w:hAnsi="Times"/>
                <w:sz w:val="24"/>
                <w:szCs w:val="24"/>
              </w:rPr>
            </w:pPr>
          </w:p>
        </w:tc>
      </w:tr>
    </w:tbl>
    <w:p w:rsidR="005C1D96" w:rsidRPr="00CC1361" w:rsidRDefault="00AC6088" w:rsidP="00AC6088">
      <w:pPr>
        <w:jc w:val="both"/>
        <w:rPr>
          <w:lang w:val="es-ES_tradnl"/>
        </w:rPr>
      </w:pPr>
      <w:r>
        <w:rPr>
          <w:sz w:val="16"/>
          <w:szCs w:val="16"/>
          <w:lang w:val="es-ES_tradnl"/>
        </w:rPr>
        <w:t xml:space="preserve">          </w:t>
      </w:r>
      <w:r w:rsidRPr="00AC6088">
        <w:rPr>
          <w:sz w:val="16"/>
          <w:szCs w:val="16"/>
          <w:lang w:val="es-ES_tradnl"/>
        </w:rPr>
        <w:t xml:space="preserve">* </w:t>
      </w:r>
      <w:r w:rsidRPr="00AC6088">
        <w:rPr>
          <w:lang w:val="es-ES_tradnl"/>
        </w:rPr>
        <w:t>Para los centro</w:t>
      </w:r>
      <w:r w:rsidR="00CC1361">
        <w:rPr>
          <w:lang w:val="es-ES_tradnl"/>
        </w:rPr>
        <w:t>s radicados</w:t>
      </w:r>
      <w:r w:rsidRPr="00AC6088">
        <w:rPr>
          <w:lang w:val="es-ES_tradnl"/>
        </w:rPr>
        <w:t xml:space="preserve"> en Valladolid la matrícula costará 12 €.</w:t>
      </w:r>
    </w:p>
    <w:p w:rsidR="00AC6088" w:rsidRDefault="00AC6088" w:rsidP="00AC6088">
      <w:pPr>
        <w:pStyle w:val="Prrafodelista"/>
        <w:jc w:val="both"/>
        <w:rPr>
          <w:sz w:val="16"/>
          <w:szCs w:val="16"/>
          <w:lang w:val="es-ES_tradnl"/>
        </w:rPr>
      </w:pPr>
    </w:p>
    <w:p w:rsidR="00AC6088" w:rsidRPr="00AC6088" w:rsidRDefault="00AC6088" w:rsidP="00AC6088">
      <w:pPr>
        <w:jc w:val="both"/>
        <w:rPr>
          <w:color w:val="C00000"/>
          <w:sz w:val="22"/>
          <w:szCs w:val="22"/>
          <w:lang w:val="es-ES_tradnl"/>
        </w:rPr>
      </w:pPr>
      <w:r w:rsidRPr="00AC6088">
        <w:rPr>
          <w:color w:val="C00000"/>
          <w:sz w:val="22"/>
          <w:szCs w:val="22"/>
          <w:vertAlign w:val="superscript"/>
          <w:lang w:val="es-ES_tradnl"/>
        </w:rPr>
        <w:t xml:space="preserve">1 </w:t>
      </w:r>
      <w:r w:rsidRPr="00AC6088">
        <w:rPr>
          <w:color w:val="C00000"/>
          <w:sz w:val="22"/>
          <w:szCs w:val="22"/>
          <w:lang w:val="es-ES_tradnl"/>
        </w:rPr>
        <w:t xml:space="preserve">Matricularse en el curso supone acudir a las dos sesiones (4 y </w:t>
      </w:r>
      <w:r w:rsidR="00D25D1D">
        <w:rPr>
          <w:color w:val="C00000"/>
          <w:sz w:val="22"/>
          <w:szCs w:val="22"/>
          <w:lang w:val="es-ES_tradnl"/>
        </w:rPr>
        <w:t xml:space="preserve">9 de marzo). Si alguna persona, </w:t>
      </w:r>
      <w:r w:rsidRPr="00AC6088">
        <w:rPr>
          <w:color w:val="C00000"/>
          <w:sz w:val="22"/>
          <w:szCs w:val="22"/>
          <w:lang w:val="es-ES_tradnl"/>
        </w:rPr>
        <w:t>por las razones que fuera, solo quiere/puede participar en una sesión, sepa:</w:t>
      </w:r>
    </w:p>
    <w:p w:rsidR="00AC6088" w:rsidRDefault="00AC6088" w:rsidP="00AC6088">
      <w:pPr>
        <w:pStyle w:val="Prrafodelista"/>
        <w:ind w:left="1080"/>
        <w:jc w:val="both"/>
        <w:rPr>
          <w:color w:val="C00000"/>
          <w:sz w:val="22"/>
          <w:szCs w:val="22"/>
          <w:lang w:val="es-ES_tradnl"/>
        </w:rPr>
      </w:pPr>
      <w:r>
        <w:rPr>
          <w:color w:val="C00000"/>
          <w:sz w:val="22"/>
          <w:szCs w:val="22"/>
          <w:lang w:val="es-ES_tradnl"/>
        </w:rPr>
        <w:t xml:space="preserve">      1º Debe indicarlo en este formulario de matrícula.</w:t>
      </w:r>
    </w:p>
    <w:p w:rsidR="00AC6088" w:rsidRDefault="00AC6088" w:rsidP="00AC6088">
      <w:pPr>
        <w:pStyle w:val="Prrafodelista"/>
        <w:ind w:left="1080"/>
        <w:jc w:val="both"/>
        <w:rPr>
          <w:color w:val="C00000"/>
          <w:sz w:val="22"/>
          <w:szCs w:val="22"/>
          <w:lang w:val="es-ES_tradnl"/>
        </w:rPr>
      </w:pPr>
      <w:r>
        <w:rPr>
          <w:color w:val="C00000"/>
          <w:sz w:val="22"/>
          <w:szCs w:val="22"/>
          <w:lang w:val="es-ES_tradnl"/>
        </w:rPr>
        <w:tab/>
        <w:t>2º Su admisión definitiva dependerá de la disponibilidad de plaza.</w:t>
      </w:r>
    </w:p>
    <w:p w:rsidR="00AC6088" w:rsidRDefault="00AC6088" w:rsidP="00AC6088">
      <w:pPr>
        <w:pStyle w:val="Prrafodelista"/>
        <w:ind w:left="1080"/>
        <w:jc w:val="both"/>
        <w:rPr>
          <w:b/>
          <w:color w:val="C00000"/>
          <w:sz w:val="22"/>
          <w:szCs w:val="22"/>
          <w:lang w:val="es-ES_tradnl"/>
        </w:rPr>
      </w:pPr>
      <w:r>
        <w:rPr>
          <w:color w:val="C00000"/>
          <w:sz w:val="22"/>
          <w:szCs w:val="22"/>
          <w:lang w:val="es-ES_tradnl"/>
        </w:rPr>
        <w:t xml:space="preserve">      3º</w:t>
      </w:r>
      <w:r w:rsidR="00CC1361">
        <w:rPr>
          <w:color w:val="C00000"/>
          <w:sz w:val="22"/>
          <w:szCs w:val="22"/>
          <w:lang w:val="es-ES_tradnl"/>
        </w:rPr>
        <w:t xml:space="preserve"> El importe de la sesión suelta</w:t>
      </w:r>
      <w:bookmarkStart w:id="0" w:name="_GoBack"/>
      <w:bookmarkEnd w:id="0"/>
      <w:r>
        <w:rPr>
          <w:color w:val="C00000"/>
          <w:sz w:val="22"/>
          <w:szCs w:val="22"/>
          <w:lang w:val="es-ES_tradnl"/>
        </w:rPr>
        <w:t xml:space="preserve"> será de </w:t>
      </w:r>
      <w:r w:rsidRPr="00AC6088">
        <w:rPr>
          <w:b/>
          <w:color w:val="C00000"/>
          <w:sz w:val="22"/>
          <w:szCs w:val="22"/>
          <w:lang w:val="es-ES_tradnl"/>
        </w:rPr>
        <w:t>7 €</w:t>
      </w:r>
    </w:p>
    <w:p w:rsidR="00AC6088" w:rsidRDefault="00AC6088" w:rsidP="00AC6088">
      <w:pPr>
        <w:pStyle w:val="Prrafodelista"/>
        <w:ind w:left="1080"/>
        <w:jc w:val="both"/>
        <w:rPr>
          <w:b/>
          <w:color w:val="C00000"/>
          <w:sz w:val="22"/>
          <w:szCs w:val="22"/>
          <w:lang w:val="es-ES_tradnl"/>
        </w:rPr>
      </w:pPr>
    </w:p>
    <w:p w:rsidR="00AC6088" w:rsidRDefault="00AC6088" w:rsidP="00AC6088">
      <w:pPr>
        <w:ind w:firstLine="708"/>
        <w:jc w:val="both"/>
        <w:rPr>
          <w:sz w:val="16"/>
          <w:szCs w:val="16"/>
          <w:lang w:val="es-ES_tradnl"/>
        </w:rPr>
      </w:pPr>
      <w:r>
        <w:rPr>
          <w:sz w:val="16"/>
          <w:szCs w:val="16"/>
          <w:lang w:val="es-ES_tradnl"/>
        </w:rPr>
        <w:t>De acuerdo con lo establecido en la Ley Orgánica 15/1999 de Protección de Datos de Carácter Personal, le informamos de que sus datos personales serán incorporados a un fichero automatizado con la finalidad de realizar gestiones necesarias relacionadas con la actividad formativa. En el caso de producirse alguna modificación de sus datos, rogamos nos lo comunique debidamente por escrito con la finalidad de mantener sus datos actualizados.</w:t>
      </w:r>
    </w:p>
    <w:p w:rsidR="00AC6088" w:rsidRDefault="00AC6088" w:rsidP="00AC6088">
      <w:pPr>
        <w:jc w:val="both"/>
        <w:rPr>
          <w:sz w:val="16"/>
          <w:szCs w:val="16"/>
          <w:lang w:val="es-ES_tradnl"/>
        </w:rPr>
      </w:pPr>
      <w:r>
        <w:rPr>
          <w:sz w:val="16"/>
          <w:szCs w:val="16"/>
          <w:lang w:val="es-ES_tradnl"/>
        </w:rPr>
        <w:tab/>
        <w:t xml:space="preserve">Para el ejercicio de sus derechos de acceso, rectificación, cancelación  y oposición deberá dirigirse al responsable del fichero Federación Española de Religiosos de la Enseñanza de la Comunidad Autónoma de Castilla y León, en la dirección: C/Montes y Martín </w:t>
      </w:r>
      <w:proofErr w:type="spellStart"/>
      <w:r>
        <w:rPr>
          <w:sz w:val="16"/>
          <w:szCs w:val="16"/>
          <w:lang w:val="es-ES_tradnl"/>
        </w:rPr>
        <w:t>Baró</w:t>
      </w:r>
      <w:proofErr w:type="spellEnd"/>
      <w:r>
        <w:rPr>
          <w:sz w:val="16"/>
          <w:szCs w:val="16"/>
          <w:lang w:val="es-ES_tradnl"/>
        </w:rPr>
        <w:t xml:space="preserve"> 5, Bajo 47007, Valladolid.</w:t>
      </w:r>
    </w:p>
    <w:p w:rsidR="00AC6088" w:rsidRPr="00AC6088" w:rsidRDefault="00AC6088" w:rsidP="00AC6088">
      <w:pPr>
        <w:pStyle w:val="Prrafodelista"/>
        <w:ind w:left="1080"/>
        <w:jc w:val="both"/>
        <w:rPr>
          <w:color w:val="C00000"/>
          <w:sz w:val="22"/>
          <w:szCs w:val="22"/>
          <w:lang w:val="es-ES_tradnl"/>
        </w:rPr>
      </w:pPr>
    </w:p>
    <w:sectPr w:rsidR="00AC6088" w:rsidRPr="00AC6088" w:rsidSect="0067406D">
      <w:pgSz w:w="11906" w:h="16838"/>
      <w:pgMar w:top="1021" w:right="1701" w:bottom="102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2F7EA9"/>
    <w:multiLevelType w:val="hybridMultilevel"/>
    <w:tmpl w:val="B012446E"/>
    <w:lvl w:ilvl="0" w:tplc="0C0A0001">
      <w:numFmt w:val="bullet"/>
      <w:lvlText w:val=""/>
      <w:lvlJc w:val="left"/>
      <w:pPr>
        <w:ind w:left="720" w:hanging="360"/>
      </w:pPr>
      <w:rPr>
        <w:rFonts w:ascii="Symbol" w:eastAsia="Times New Roman" w:hAnsi="Symbol" w:cs="Times New Roman" w:hint="default"/>
        <w:b w:val="0"/>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C1E0265"/>
    <w:multiLevelType w:val="hybridMultilevel"/>
    <w:tmpl w:val="DBC251F8"/>
    <w:lvl w:ilvl="0" w:tplc="0C0A000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4F9C60B2"/>
    <w:multiLevelType w:val="hybridMultilevel"/>
    <w:tmpl w:val="EC6200DE"/>
    <w:lvl w:ilvl="0" w:tplc="0C0A000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6B560351"/>
    <w:multiLevelType w:val="hybridMultilevel"/>
    <w:tmpl w:val="129640DE"/>
    <w:lvl w:ilvl="0" w:tplc="0C0A000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7C006BD1"/>
    <w:multiLevelType w:val="hybridMultilevel"/>
    <w:tmpl w:val="ACEAFEB2"/>
    <w:lvl w:ilvl="0" w:tplc="4E8A83C6">
      <w:numFmt w:val="bullet"/>
      <w:lvlText w:val=""/>
      <w:lvlJc w:val="left"/>
      <w:pPr>
        <w:ind w:left="1080" w:hanging="360"/>
      </w:pPr>
      <w:rPr>
        <w:rFonts w:ascii="Symbol" w:eastAsia="Times New Roman" w:hAnsi="Symbol"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06D"/>
    <w:rsid w:val="000420EC"/>
    <w:rsid w:val="00072302"/>
    <w:rsid w:val="000A6E7C"/>
    <w:rsid w:val="001F71B9"/>
    <w:rsid w:val="00415B0C"/>
    <w:rsid w:val="00463725"/>
    <w:rsid w:val="004A1D8D"/>
    <w:rsid w:val="005C1D96"/>
    <w:rsid w:val="0067406D"/>
    <w:rsid w:val="00682C4E"/>
    <w:rsid w:val="00736B19"/>
    <w:rsid w:val="00753EA1"/>
    <w:rsid w:val="0076545E"/>
    <w:rsid w:val="008624D3"/>
    <w:rsid w:val="00915525"/>
    <w:rsid w:val="00A23888"/>
    <w:rsid w:val="00AC6088"/>
    <w:rsid w:val="00AE404E"/>
    <w:rsid w:val="00CC1361"/>
    <w:rsid w:val="00CE0E33"/>
    <w:rsid w:val="00D25D1D"/>
    <w:rsid w:val="00DE0C9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A8DD07D-5C39-4DC7-9D4B-F5FB5D69D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406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67406D"/>
    <w:rPr>
      <w:color w:val="0000FF"/>
      <w:u w:val="single"/>
    </w:rPr>
  </w:style>
  <w:style w:type="table" w:styleId="Tablaconcuadrcula">
    <w:name w:val="Table Grid"/>
    <w:basedOn w:val="Tablanormal"/>
    <w:rsid w:val="006740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5C1D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erececacyl@ferececa.es" TargetMode="External"/><Relationship Id="rId3" Type="http://schemas.openxmlformats.org/officeDocument/2006/relationships/settings" Target="settings.xml"/><Relationship Id="rId7" Type="http://schemas.openxmlformats.org/officeDocument/2006/relationships/hyperlink" Target="mailto:eugenio@ferececa.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281</Words>
  <Characters>1550</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lpstr>
    </vt:vector>
  </TitlesOfParts>
  <Company/>
  <LinksUpToDate>false</LinksUpToDate>
  <CharactersWithSpaces>1828</CharactersWithSpaces>
  <SharedDoc>false</SharedDoc>
  <HLinks>
    <vt:vector size="12" baseType="variant">
      <vt:variant>
        <vt:i4>3145750</vt:i4>
      </vt:variant>
      <vt:variant>
        <vt:i4>3</vt:i4>
      </vt:variant>
      <vt:variant>
        <vt:i4>0</vt:i4>
      </vt:variant>
      <vt:variant>
        <vt:i4>5</vt:i4>
      </vt:variant>
      <vt:variant>
        <vt:lpwstr>mailto:ferececacyl@ferececa.es</vt:lpwstr>
      </vt:variant>
      <vt:variant>
        <vt:lpwstr/>
      </vt:variant>
      <vt:variant>
        <vt:i4>2621458</vt:i4>
      </vt:variant>
      <vt:variant>
        <vt:i4>0</vt:i4>
      </vt:variant>
      <vt:variant>
        <vt:i4>0</vt:i4>
      </vt:variant>
      <vt:variant>
        <vt:i4>5</vt:i4>
      </vt:variant>
      <vt:variant>
        <vt:lpwstr>mailto:eugenio@ferececa.es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Eugenio</dc:creator>
  <cp:keywords/>
  <dc:description/>
  <cp:lastModifiedBy>Eugenio</cp:lastModifiedBy>
  <cp:revision>6</cp:revision>
  <cp:lastPrinted>2011-09-20T15:48:00Z</cp:lastPrinted>
  <dcterms:created xsi:type="dcterms:W3CDTF">2015-02-02T17:00:00Z</dcterms:created>
  <dcterms:modified xsi:type="dcterms:W3CDTF">2015-02-03T13:14:00Z</dcterms:modified>
</cp:coreProperties>
</file>